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4A3327">
        <w:rPr>
          <w:rFonts w:ascii="Times New Roman" w:hAnsi="Times New Roman" w:cs="Times New Roman"/>
          <w:b/>
          <w:i/>
          <w:sz w:val="28"/>
          <w:szCs w:val="28"/>
        </w:rPr>
        <w:t>научно – практических конференциях</w:t>
      </w:r>
    </w:p>
    <w:p w:rsidR="00C246C1" w:rsidRDefault="00994B26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289"/>
        <w:gridCol w:w="2096"/>
        <w:gridCol w:w="2278"/>
        <w:gridCol w:w="1985"/>
        <w:gridCol w:w="1275"/>
      </w:tblGrid>
      <w:tr w:rsidR="00655CEB" w:rsidTr="00C34D6B">
        <w:tc>
          <w:tcPr>
            <w:tcW w:w="567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289" w:type="dxa"/>
          </w:tcPr>
          <w:p w:rsidR="00DF38C2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096" w:type="dxa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278" w:type="dxa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5235F9" w:rsidRPr="00633E2A" w:rsidRDefault="00A00F6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конференции</w:t>
            </w:r>
          </w:p>
        </w:tc>
        <w:tc>
          <w:tcPr>
            <w:tcW w:w="1985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275" w:type="dxa"/>
          </w:tcPr>
          <w:p w:rsidR="005235F9" w:rsidRPr="00633E2A" w:rsidRDefault="005235F9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5235F9" w:rsidTr="002F0DD8">
        <w:tc>
          <w:tcPr>
            <w:tcW w:w="10490" w:type="dxa"/>
            <w:gridSpan w:val="6"/>
          </w:tcPr>
          <w:p w:rsidR="005235F9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естественнонаучных и эстетических дисциплин</w:t>
            </w:r>
          </w:p>
        </w:tc>
      </w:tr>
      <w:tr w:rsidR="000B5F3E" w:rsidTr="00C34D6B">
        <w:tc>
          <w:tcPr>
            <w:tcW w:w="567" w:type="dxa"/>
          </w:tcPr>
          <w:p w:rsidR="000B5F3E" w:rsidRDefault="000B5F3E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:rsidR="000B5F3E" w:rsidRDefault="000B5F3E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0B5F3E" w:rsidRDefault="000B5F3E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0B5F3E" w:rsidRDefault="000B5F3E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0B5F3E" w:rsidRDefault="000B5F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278" w:type="dxa"/>
          </w:tcPr>
          <w:p w:rsidR="000B5F3E" w:rsidRDefault="000B5F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онлайн – конференция- секция «Педагогика и образование»- тема «Развитие творческих способностей младших школьников через изучение народных росписей в начальной школе</w:t>
            </w:r>
            <w:r w:rsidR="009432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0B5F3E" w:rsidRDefault="000B5F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0B5F3E" w:rsidRDefault="000B5F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0B5F3E" w:rsidRDefault="000B5F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F4C7C" w:rsidTr="00C34D6B">
        <w:tc>
          <w:tcPr>
            <w:tcW w:w="567" w:type="dxa"/>
          </w:tcPr>
          <w:p w:rsidR="002F4C7C" w:rsidRDefault="00C34D6B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9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278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онлайн – конференция- секция «Педагогика и образование»- тема «Речевое развитие младших школьников через проведение бесед по картинам на уроках изобразительного искусства»</w:t>
            </w:r>
          </w:p>
        </w:tc>
        <w:tc>
          <w:tcPr>
            <w:tcW w:w="1985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F4C7C" w:rsidTr="00C34D6B">
        <w:tc>
          <w:tcPr>
            <w:tcW w:w="567" w:type="dxa"/>
          </w:tcPr>
          <w:p w:rsidR="002F4C7C" w:rsidRDefault="00C34D6B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4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278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онлайн – конференция- секция «Педагогика и образование»- тема «Использование деятельностной технологии обучения как фактора формирования профессиональных  компетенций будущих специалистов»</w:t>
            </w:r>
          </w:p>
        </w:tc>
        <w:tc>
          <w:tcPr>
            <w:tcW w:w="1985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F4C7C" w:rsidTr="00C34D6B">
        <w:tc>
          <w:tcPr>
            <w:tcW w:w="567" w:type="dxa"/>
          </w:tcPr>
          <w:p w:rsidR="002F4C7C" w:rsidRDefault="00C34D6B" w:rsidP="00C34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2F4C7C" w:rsidRPr="00DF38C2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Марина Леонидовна</w:t>
            </w:r>
            <w:r w:rsidRPr="00DF3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</w:tcPr>
          <w:p w:rsidR="002F4C7C" w:rsidRPr="00DF38C2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278" w:type="dxa"/>
          </w:tcPr>
          <w:p w:rsidR="002F4C7C" w:rsidRPr="00994B26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сетевая  научно – практическая конференция «технологии в образовании: воспитание и развитие»</w:t>
            </w:r>
          </w:p>
        </w:tc>
        <w:tc>
          <w:tcPr>
            <w:tcW w:w="1985" w:type="dxa"/>
          </w:tcPr>
          <w:p w:rsidR="002F4C7C" w:rsidRPr="00DF38C2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75" w:type="dxa"/>
          </w:tcPr>
          <w:p w:rsidR="002F4C7C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2F4C7C" w:rsidRPr="00DF38C2" w:rsidRDefault="002F4C7C" w:rsidP="002F4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  <w:tr w:rsidR="00E0501D" w:rsidTr="00C34D6B">
        <w:tc>
          <w:tcPr>
            <w:tcW w:w="567" w:type="dxa"/>
          </w:tcPr>
          <w:p w:rsidR="00E0501D" w:rsidRDefault="00C34D6B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89" w:type="dxa"/>
          </w:tcPr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2096" w:type="dxa"/>
          </w:tcPr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международным участием</w:t>
            </w:r>
          </w:p>
        </w:tc>
        <w:tc>
          <w:tcPr>
            <w:tcW w:w="2278" w:type="dxa"/>
          </w:tcPr>
          <w:p w:rsidR="00E0501D" w:rsidRP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с международным участием молодых ученых и педагогов, аспирантов, студентов, школьников «Векторы развития образовательного пространства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веке»</w:t>
            </w:r>
            <w:r w:rsidRPr="00E05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E0501D" w:rsidRDefault="00E0501D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F6759A" w:rsidTr="00C34D6B">
        <w:tc>
          <w:tcPr>
            <w:tcW w:w="567" w:type="dxa"/>
          </w:tcPr>
          <w:p w:rsidR="00F6759A" w:rsidRDefault="00C34D6B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89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участника всероссийской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 для студентов и школьников 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«Ступень в науку»- секция конференции «Филология.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Искусство»- тема «Искусство древнерусской иконописи»</w:t>
            </w:r>
          </w:p>
        </w:tc>
        <w:tc>
          <w:tcPr>
            <w:tcW w:w="198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27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F6759A" w:rsidTr="00C34D6B">
        <w:tc>
          <w:tcPr>
            <w:tcW w:w="567" w:type="dxa"/>
          </w:tcPr>
          <w:p w:rsidR="00F6759A" w:rsidRDefault="00C34D6B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9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096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научно – практическая  конференция «Социальное партнёрство в современном образовании: от проектирования к практике</w:t>
            </w:r>
          </w:p>
        </w:tc>
        <w:tc>
          <w:tcPr>
            <w:tcW w:w="198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6759A" w:rsidTr="00C34D6B">
        <w:tc>
          <w:tcPr>
            <w:tcW w:w="567" w:type="dxa"/>
          </w:tcPr>
          <w:p w:rsidR="00F6759A" w:rsidRDefault="00C34D6B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89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2096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заочная научно – практическая  конференция «Социальное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партнёрство в современном образовании: от проектирования к практике</w:t>
            </w:r>
          </w:p>
        </w:tc>
        <w:tc>
          <w:tcPr>
            <w:tcW w:w="198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275" w:type="dxa"/>
          </w:tcPr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6759A" w:rsidRDefault="00F6759A" w:rsidP="00F6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7746A8" w:rsidTr="00C34D6B">
        <w:tc>
          <w:tcPr>
            <w:tcW w:w="567" w:type="dxa"/>
          </w:tcPr>
          <w:p w:rsidR="007746A8" w:rsidRDefault="00C34D6B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89" w:type="dxa"/>
          </w:tcPr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</w:t>
            </w:r>
          </w:p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2096" w:type="dxa"/>
          </w:tcPr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278" w:type="dxa"/>
          </w:tcPr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образовательный форум «Современное образование: практическое применение ИКТ в образовании»</w:t>
            </w:r>
          </w:p>
        </w:tc>
        <w:tc>
          <w:tcPr>
            <w:tcW w:w="1985" w:type="dxa"/>
          </w:tcPr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746A8" w:rsidRDefault="007746A8" w:rsidP="00774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278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образовательный форум «Современное образование: практическое применение ИКТ в образовании»</w:t>
            </w:r>
          </w:p>
        </w:tc>
        <w:tc>
          <w:tcPr>
            <w:tcW w:w="198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F03379" w:rsidTr="002F0DD8">
        <w:tc>
          <w:tcPr>
            <w:tcW w:w="10490" w:type="dxa"/>
            <w:gridSpan w:val="6"/>
          </w:tcPr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психолого – педагогических дисциплин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Прягаева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03379" w:rsidRPr="00424443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конференция  «Внутри школьная система оценки качества образовательных результатов обучающихся как инструмент повышения качества образования»</w:t>
            </w:r>
          </w:p>
        </w:tc>
        <w:tc>
          <w:tcPr>
            <w:tcW w:w="198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03379" w:rsidRPr="00E3302F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«Особенности применения образовательных технологий в процессе обучения и воспитания » </w:t>
            </w:r>
          </w:p>
        </w:tc>
        <w:tc>
          <w:tcPr>
            <w:tcW w:w="1985" w:type="dxa"/>
          </w:tcPr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33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Эдуардовна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03379" w:rsidRPr="00E3302F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«Актуальные вопросы современности: взгляд молодых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исследователей» </w:t>
            </w:r>
          </w:p>
        </w:tc>
        <w:tc>
          <w:tcPr>
            <w:tcW w:w="1985" w:type="dxa"/>
          </w:tcPr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F03379" w:rsidRPr="00E3302F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научно – практическая конференция «Актуальные вопросы современности: взгляд молодых исследователей» </w:t>
            </w:r>
          </w:p>
        </w:tc>
        <w:tc>
          <w:tcPr>
            <w:tcW w:w="1985" w:type="dxa"/>
          </w:tcPr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03379" w:rsidTr="002F0DD8">
        <w:tc>
          <w:tcPr>
            <w:tcW w:w="10490" w:type="dxa"/>
            <w:gridSpan w:val="6"/>
          </w:tcPr>
          <w:p w:rsidR="00F03379" w:rsidRPr="00DF38C2" w:rsidRDefault="00F03379" w:rsidP="00F033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кафедра  медико – биологических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социальных </w:t>
            </w:r>
            <w:r w:rsidRPr="00DF38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дисциплин</w:t>
            </w:r>
          </w:p>
        </w:tc>
      </w:tr>
      <w:tr w:rsidR="00F03379" w:rsidTr="00C34D6B">
        <w:tc>
          <w:tcPr>
            <w:tcW w:w="567" w:type="dxa"/>
          </w:tcPr>
          <w:p w:rsidR="00F03379" w:rsidRDefault="00C34D6B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9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</w:tc>
        <w:tc>
          <w:tcPr>
            <w:tcW w:w="2096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278" w:type="dxa"/>
          </w:tcPr>
          <w:p w:rsidR="00F03379" w:rsidRPr="00DD6DF1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научные чтения  (памяти И.В. Курчатова)</w:t>
            </w:r>
          </w:p>
        </w:tc>
        <w:tc>
          <w:tcPr>
            <w:tcW w:w="198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F03379" w:rsidRDefault="00F03379" w:rsidP="00F03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9D3596" w:rsidTr="00C34D6B">
        <w:tc>
          <w:tcPr>
            <w:tcW w:w="567" w:type="dxa"/>
          </w:tcPr>
          <w:p w:rsidR="009D3596" w:rsidRDefault="00C34D6B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9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96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научно – практическая конференция «педагогические идеи проф. И.Е.Шварца и современность»</w:t>
            </w:r>
          </w:p>
        </w:tc>
        <w:tc>
          <w:tcPr>
            <w:tcW w:w="198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D3596" w:rsidTr="00C34D6B">
        <w:tc>
          <w:tcPr>
            <w:tcW w:w="567" w:type="dxa"/>
          </w:tcPr>
          <w:p w:rsidR="009D3596" w:rsidRDefault="00C34D6B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9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96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научный форум «Гуманистический дискурс современного образования и науки»</w:t>
            </w:r>
          </w:p>
        </w:tc>
        <w:tc>
          <w:tcPr>
            <w:tcW w:w="198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9D3596" w:rsidTr="00C34D6B">
        <w:tc>
          <w:tcPr>
            <w:tcW w:w="567" w:type="dxa"/>
          </w:tcPr>
          <w:p w:rsidR="009D3596" w:rsidRDefault="00C34D6B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Кулагина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Владимировна</w:t>
            </w:r>
          </w:p>
        </w:tc>
        <w:tc>
          <w:tcPr>
            <w:tcW w:w="2096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научно – практическая  конференция «Социальное партнёрство в современном образовании: от проектирования к практике</w:t>
            </w:r>
          </w:p>
        </w:tc>
        <w:tc>
          <w:tcPr>
            <w:tcW w:w="198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D3596" w:rsidTr="00C34D6B">
        <w:tc>
          <w:tcPr>
            <w:tcW w:w="567" w:type="dxa"/>
          </w:tcPr>
          <w:p w:rsidR="009D3596" w:rsidRDefault="00C34D6B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9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096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278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научно – практическая  конференция «Социальное партнёрство в современном образовании: от проектирования к практике</w:t>
            </w:r>
          </w:p>
        </w:tc>
        <w:tc>
          <w:tcPr>
            <w:tcW w:w="198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27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D3596" w:rsidTr="00C34D6B">
        <w:tc>
          <w:tcPr>
            <w:tcW w:w="567" w:type="dxa"/>
          </w:tcPr>
          <w:p w:rsidR="009D3596" w:rsidRDefault="00C34D6B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9D3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</w:t>
            </w:r>
          </w:p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Игоревна</w:t>
            </w:r>
          </w:p>
        </w:tc>
        <w:tc>
          <w:tcPr>
            <w:tcW w:w="2096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278" w:type="dxa"/>
          </w:tcPr>
          <w:p w:rsidR="009D3596" w:rsidRPr="00E3302F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E3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 – практическая конференция «Актуальные вопросы современности: взгляд молодых исследователей» </w:t>
            </w:r>
          </w:p>
        </w:tc>
        <w:tc>
          <w:tcPr>
            <w:tcW w:w="1985" w:type="dxa"/>
          </w:tcPr>
          <w:p w:rsidR="009D3596" w:rsidRPr="00DF38C2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275" w:type="dxa"/>
          </w:tcPr>
          <w:p w:rsidR="009D3596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D3596" w:rsidRPr="00DF38C2" w:rsidRDefault="009D3596" w:rsidP="009D3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C24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70EB"/>
    <w:rsid w:val="0002048A"/>
    <w:rsid w:val="00072BFE"/>
    <w:rsid w:val="00086C33"/>
    <w:rsid w:val="000951F5"/>
    <w:rsid w:val="000965B6"/>
    <w:rsid w:val="000B5F3E"/>
    <w:rsid w:val="001E46D7"/>
    <w:rsid w:val="00276576"/>
    <w:rsid w:val="002F0DD8"/>
    <w:rsid w:val="002F4C7C"/>
    <w:rsid w:val="00347C07"/>
    <w:rsid w:val="00350B75"/>
    <w:rsid w:val="003877F7"/>
    <w:rsid w:val="003A2EC5"/>
    <w:rsid w:val="003C3C38"/>
    <w:rsid w:val="00410672"/>
    <w:rsid w:val="00424443"/>
    <w:rsid w:val="00431E7D"/>
    <w:rsid w:val="004A3327"/>
    <w:rsid w:val="004E6BEA"/>
    <w:rsid w:val="005235F9"/>
    <w:rsid w:val="00523C14"/>
    <w:rsid w:val="005626CB"/>
    <w:rsid w:val="00563717"/>
    <w:rsid w:val="00583020"/>
    <w:rsid w:val="005A26D4"/>
    <w:rsid w:val="00633E2A"/>
    <w:rsid w:val="0065330F"/>
    <w:rsid w:val="00655CEB"/>
    <w:rsid w:val="00664BEC"/>
    <w:rsid w:val="006B12D0"/>
    <w:rsid w:val="006C1987"/>
    <w:rsid w:val="007746A8"/>
    <w:rsid w:val="0077734A"/>
    <w:rsid w:val="007A7DA3"/>
    <w:rsid w:val="007B6829"/>
    <w:rsid w:val="00820C6A"/>
    <w:rsid w:val="008820A2"/>
    <w:rsid w:val="00891E7E"/>
    <w:rsid w:val="008B7F75"/>
    <w:rsid w:val="008D78BF"/>
    <w:rsid w:val="008F5664"/>
    <w:rsid w:val="00932BA5"/>
    <w:rsid w:val="00943293"/>
    <w:rsid w:val="00994B26"/>
    <w:rsid w:val="009D3596"/>
    <w:rsid w:val="009D5422"/>
    <w:rsid w:val="009D5BAD"/>
    <w:rsid w:val="00A008AA"/>
    <w:rsid w:val="00A00F6C"/>
    <w:rsid w:val="00A775C4"/>
    <w:rsid w:val="00AB3DE0"/>
    <w:rsid w:val="00B9327A"/>
    <w:rsid w:val="00BA16BC"/>
    <w:rsid w:val="00BB6791"/>
    <w:rsid w:val="00C246C1"/>
    <w:rsid w:val="00C34D6B"/>
    <w:rsid w:val="00C614D3"/>
    <w:rsid w:val="00C71ED9"/>
    <w:rsid w:val="00CA68D5"/>
    <w:rsid w:val="00CD2120"/>
    <w:rsid w:val="00D04FD2"/>
    <w:rsid w:val="00D20101"/>
    <w:rsid w:val="00D238E8"/>
    <w:rsid w:val="00D60DF2"/>
    <w:rsid w:val="00D704B8"/>
    <w:rsid w:val="00DC564C"/>
    <w:rsid w:val="00DD6DF1"/>
    <w:rsid w:val="00DF0251"/>
    <w:rsid w:val="00DF38C2"/>
    <w:rsid w:val="00E04492"/>
    <w:rsid w:val="00E0501D"/>
    <w:rsid w:val="00E3302F"/>
    <w:rsid w:val="00E41E55"/>
    <w:rsid w:val="00EA4839"/>
    <w:rsid w:val="00EA5FC1"/>
    <w:rsid w:val="00ED420B"/>
    <w:rsid w:val="00F03379"/>
    <w:rsid w:val="00F44649"/>
    <w:rsid w:val="00F6759A"/>
    <w:rsid w:val="00FA160D"/>
    <w:rsid w:val="00FA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2B71"/>
  <w15:docId w15:val="{CE0A5FDD-3DE6-4D0F-B5BD-AA3E2E2D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68</cp:revision>
  <cp:lastPrinted>2017-12-22T03:14:00Z</cp:lastPrinted>
  <dcterms:created xsi:type="dcterms:W3CDTF">2017-06-20T10:25:00Z</dcterms:created>
  <dcterms:modified xsi:type="dcterms:W3CDTF">2019-07-03T09:01:00Z</dcterms:modified>
</cp:coreProperties>
</file>